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5"/>
        <w:gridCol w:w="1635"/>
        <w:gridCol w:w="515"/>
        <w:gridCol w:w="1567"/>
        <w:gridCol w:w="701"/>
        <w:gridCol w:w="1559"/>
      </w:tblGrid>
      <w:tr w:rsidR="007D382B" w:rsidRPr="005348E2" w14:paraId="35A2D414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70C1588" w14:textId="77777777" w:rsidR="0079765A" w:rsidRPr="005348E2" w:rsidRDefault="0079765A" w:rsidP="00215541">
            <w:pPr>
              <w:rPr>
                <w:rFonts w:ascii="Cambria" w:hAnsi="Cambria" w:cstheme="minorHAnsi"/>
                <w:sz w:val="20"/>
                <w:szCs w:val="20"/>
              </w:rPr>
            </w:pPr>
            <w:bookmarkStart w:id="0" w:name="_Hlk114149009"/>
            <w:r w:rsidRPr="005348E2"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ΓΕΝΙΚΑ</w:t>
            </w:r>
          </w:p>
        </w:tc>
      </w:tr>
      <w:tr w:rsidR="007D382B" w:rsidRPr="005348E2" w14:paraId="32DB9ABB" w14:textId="77777777" w:rsidTr="00360598">
        <w:tc>
          <w:tcPr>
            <w:tcW w:w="4655" w:type="dxa"/>
            <w:shd w:val="clear" w:color="auto" w:fill="F2F2F2" w:themeFill="background1" w:themeFillShade="F2"/>
          </w:tcPr>
          <w:p w14:paraId="42AEDCA8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5977" w:type="dxa"/>
            <w:gridSpan w:val="5"/>
          </w:tcPr>
          <w:p w14:paraId="4953E742" w14:textId="11ACD955" w:rsidR="0079765A" w:rsidRPr="005348E2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Σχολή Γεωπονικών Επιστημών</w:t>
            </w:r>
          </w:p>
        </w:tc>
      </w:tr>
      <w:tr w:rsidR="007D382B" w:rsidRPr="00360598" w14:paraId="7492E98F" w14:textId="77777777" w:rsidTr="00360598">
        <w:tc>
          <w:tcPr>
            <w:tcW w:w="4655" w:type="dxa"/>
            <w:shd w:val="clear" w:color="auto" w:fill="F2F2F2" w:themeFill="background1" w:themeFillShade="F2"/>
          </w:tcPr>
          <w:p w14:paraId="2DCBC3EA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5977" w:type="dxa"/>
            <w:gridSpan w:val="5"/>
          </w:tcPr>
          <w:p w14:paraId="7D27A286" w14:textId="5750CFA6" w:rsidR="0079765A" w:rsidRPr="005348E2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Τμήμα Γεωπονίας Ιχθυολογίας </w:t>
            </w:r>
            <w:r w:rsidR="005348E2"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και</w:t>
            </w: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Υδάτινου Περιβάλλοντος (τΓΙΥΠ)</w:t>
            </w:r>
          </w:p>
        </w:tc>
      </w:tr>
      <w:tr w:rsidR="007D382B" w:rsidRPr="005348E2" w14:paraId="79CB177C" w14:textId="77777777" w:rsidTr="00360598">
        <w:tc>
          <w:tcPr>
            <w:tcW w:w="4655" w:type="dxa"/>
            <w:shd w:val="clear" w:color="auto" w:fill="F2F2F2" w:themeFill="background1" w:themeFillShade="F2"/>
          </w:tcPr>
          <w:p w14:paraId="43170EF5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5977" w:type="dxa"/>
            <w:gridSpan w:val="5"/>
          </w:tcPr>
          <w:p w14:paraId="66A59828" w14:textId="3F6E51D3" w:rsidR="0079765A" w:rsidRPr="005348E2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Πρ</w:t>
            </w:r>
            <w:r w:rsidR="005348E2"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οπτυχιακό</w:t>
            </w:r>
          </w:p>
        </w:tc>
      </w:tr>
      <w:tr w:rsidR="00CE00D4" w:rsidRPr="005348E2" w14:paraId="4D776F29" w14:textId="77777777" w:rsidTr="00360598">
        <w:tc>
          <w:tcPr>
            <w:tcW w:w="4655" w:type="dxa"/>
            <w:shd w:val="clear" w:color="auto" w:fill="F2F2F2" w:themeFill="background1" w:themeFillShade="F2"/>
          </w:tcPr>
          <w:p w14:paraId="7F50F1E5" w14:textId="77777777" w:rsidR="00CE00D4" w:rsidRPr="005348E2" w:rsidRDefault="00CE00D4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2150" w:type="dxa"/>
            <w:gridSpan w:val="2"/>
          </w:tcPr>
          <w:p w14:paraId="5F5CD626" w14:textId="25A5DC07" w:rsidR="00CE00D4" w:rsidRPr="00D27B4E" w:rsidRDefault="00550392" w:rsidP="00550392">
            <w:pPr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ΑΛ0407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079068AB" w14:textId="77777777" w:rsidR="00CE00D4" w:rsidRPr="005348E2" w:rsidRDefault="00CE00D4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1559" w:type="dxa"/>
          </w:tcPr>
          <w:p w14:paraId="33429A13" w14:textId="2840551F" w:rsidR="00CE00D4" w:rsidRPr="005348E2" w:rsidRDefault="00CE00D4" w:rsidP="005B56DD">
            <w:pPr>
              <w:ind w:right="461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E83044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5</w:t>
            </w:r>
            <w:r w:rsidR="00E83044" w:rsidRPr="00360598">
              <w:rPr>
                <w:rFonts w:ascii="Cambria" w:hAnsi="Cambria" w:cstheme="minorHAnsi"/>
                <w:b/>
                <w:sz w:val="20"/>
                <w:szCs w:val="20"/>
                <w:vertAlign w:val="superscript"/>
                <w:lang w:val="el-GR"/>
              </w:rPr>
              <w:t>ο</w:t>
            </w:r>
            <w:r w:rsidR="0036059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7D382B" w:rsidRPr="005348E2" w14:paraId="5C8B8219" w14:textId="77777777" w:rsidTr="00360598">
        <w:trPr>
          <w:trHeight w:val="375"/>
        </w:trPr>
        <w:tc>
          <w:tcPr>
            <w:tcW w:w="4655" w:type="dxa"/>
            <w:shd w:val="clear" w:color="auto" w:fill="F2F2F2" w:themeFill="background1" w:themeFillShade="F2"/>
            <w:vAlign w:val="center"/>
          </w:tcPr>
          <w:p w14:paraId="79F047C4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5977" w:type="dxa"/>
            <w:gridSpan w:val="5"/>
            <w:vAlign w:val="center"/>
          </w:tcPr>
          <w:p w14:paraId="11FE1C2C" w14:textId="67481E39" w:rsidR="0079765A" w:rsidRPr="00360598" w:rsidRDefault="00D27B4E" w:rsidP="0036059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</w:pPr>
            <w:r w:rsidRPr="00360598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>ΑΕΙΦΟΡΙΚΗ ΔΙΑΧΕΙΡΙΣΗ ΙΧΘΥΟΑΠΟΘΕΜΑΤΩΝ</w:t>
            </w:r>
          </w:p>
        </w:tc>
      </w:tr>
      <w:tr w:rsidR="007D382B" w:rsidRPr="005348E2" w14:paraId="323BA64E" w14:textId="77777777" w:rsidTr="00360598">
        <w:trPr>
          <w:trHeight w:val="196"/>
        </w:trPr>
        <w:tc>
          <w:tcPr>
            <w:tcW w:w="6290" w:type="dxa"/>
            <w:gridSpan w:val="2"/>
            <w:shd w:val="clear" w:color="auto" w:fill="F2F2F2" w:themeFill="background1" w:themeFillShade="F2"/>
            <w:vAlign w:val="center"/>
          </w:tcPr>
          <w:p w14:paraId="6F0AE92C" w14:textId="6BC36E67" w:rsidR="0079765A" w:rsidRPr="005348E2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σε περίπτωση που οι πιστωτικές μονάδες απονέμονται σε διακριτά μέρη του μαθήματος π.χ. Διαλέξεις, Εργαστηριακές Ασκήσεις κ.λπ</w:t>
            </w:r>
            <w:r w:rsidR="005B56DD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</w:t>
            </w:r>
          </w:p>
        </w:tc>
        <w:tc>
          <w:tcPr>
            <w:tcW w:w="2082" w:type="dxa"/>
            <w:gridSpan w:val="2"/>
            <w:shd w:val="clear" w:color="auto" w:fill="F2F2F2" w:themeFill="background1" w:themeFillShade="F2"/>
            <w:vAlign w:val="center"/>
          </w:tcPr>
          <w:p w14:paraId="10A03300" w14:textId="77777777" w:rsidR="0079765A" w:rsidRPr="005348E2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ΕΒΔΟΜΑΔΙΑΙΕΣ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  <w:t>ΩΡΕΣ ΔΙΔΑΣΚΑΛΙΑΣ</w:t>
            </w:r>
          </w:p>
        </w:tc>
        <w:tc>
          <w:tcPr>
            <w:tcW w:w="2260" w:type="dxa"/>
            <w:gridSpan w:val="2"/>
            <w:shd w:val="clear" w:color="auto" w:fill="F2F2F2" w:themeFill="background1" w:themeFillShade="F2"/>
            <w:vAlign w:val="center"/>
          </w:tcPr>
          <w:p w14:paraId="6CD13DC5" w14:textId="77777777" w:rsidR="0079765A" w:rsidRPr="005348E2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7D382B" w:rsidRPr="005348E2" w14:paraId="7318D03C" w14:textId="77777777" w:rsidTr="00360598">
        <w:trPr>
          <w:trHeight w:val="194"/>
        </w:trPr>
        <w:tc>
          <w:tcPr>
            <w:tcW w:w="6290" w:type="dxa"/>
            <w:gridSpan w:val="2"/>
          </w:tcPr>
          <w:p w14:paraId="3567BC01" w14:textId="45FA767F" w:rsidR="0079765A" w:rsidRPr="005348E2" w:rsidRDefault="0079765A" w:rsidP="005B56DD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  <w:tc>
          <w:tcPr>
            <w:tcW w:w="2082" w:type="dxa"/>
            <w:gridSpan w:val="2"/>
          </w:tcPr>
          <w:p w14:paraId="67A438A5" w14:textId="76E22E4B" w:rsidR="0079765A" w:rsidRPr="005348E2" w:rsidRDefault="00E83044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3Θ+2Ε</w:t>
            </w:r>
          </w:p>
        </w:tc>
        <w:tc>
          <w:tcPr>
            <w:tcW w:w="2260" w:type="dxa"/>
            <w:gridSpan w:val="2"/>
          </w:tcPr>
          <w:p w14:paraId="221DFA52" w14:textId="2EBAFB56" w:rsidR="0079765A" w:rsidRPr="00550392" w:rsidRDefault="00550392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>
              <w:rPr>
                <w:rFonts w:ascii="Cambria" w:hAnsi="Cambria" w:cstheme="minorHAnsi"/>
                <w:sz w:val="20"/>
                <w:szCs w:val="20"/>
                <w:lang w:val="en-GB"/>
              </w:rPr>
              <w:t>5</w:t>
            </w:r>
          </w:p>
        </w:tc>
      </w:tr>
      <w:tr w:rsidR="007D382B" w:rsidRPr="005348E2" w14:paraId="41EB3AE7" w14:textId="77777777" w:rsidTr="00360598">
        <w:trPr>
          <w:trHeight w:val="180"/>
        </w:trPr>
        <w:tc>
          <w:tcPr>
            <w:tcW w:w="4655" w:type="dxa"/>
            <w:shd w:val="clear" w:color="auto" w:fill="F2F2F2" w:themeFill="background1" w:themeFillShade="F2"/>
          </w:tcPr>
          <w:p w14:paraId="16A3DDEC" w14:textId="7B77CDF4" w:rsidR="0079765A" w:rsidRPr="005348E2" w:rsidRDefault="0079765A" w:rsidP="005348E2">
            <w:pPr>
              <w:jc w:val="right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ΤΥΠΟΣ ΜΑΘΗΜΑΤΟΣ</w:t>
            </w:r>
          </w:p>
        </w:tc>
        <w:tc>
          <w:tcPr>
            <w:tcW w:w="5977" w:type="dxa"/>
            <w:gridSpan w:val="5"/>
          </w:tcPr>
          <w:p w14:paraId="27855A70" w14:textId="61EFFFA1" w:rsidR="0079765A" w:rsidRPr="005348E2" w:rsidRDefault="00E83044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Υποχρεωτικό</w:t>
            </w:r>
          </w:p>
        </w:tc>
      </w:tr>
      <w:tr w:rsidR="007D382B" w:rsidRPr="005348E2" w14:paraId="112134F8" w14:textId="77777777" w:rsidTr="00360598">
        <w:tc>
          <w:tcPr>
            <w:tcW w:w="4655" w:type="dxa"/>
            <w:shd w:val="clear" w:color="auto" w:fill="F2F2F2" w:themeFill="background1" w:themeFillShade="F2"/>
          </w:tcPr>
          <w:p w14:paraId="783F7CF1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ΠΡΟΑΠΑΙΤΟΥΜΕΝΑ ΜΑΘΗΜΑΤΑ:</w:t>
            </w:r>
          </w:p>
        </w:tc>
        <w:tc>
          <w:tcPr>
            <w:tcW w:w="5977" w:type="dxa"/>
            <w:gridSpan w:val="5"/>
          </w:tcPr>
          <w:p w14:paraId="36A91F44" w14:textId="36115783" w:rsidR="0079765A" w:rsidRPr="005348E2" w:rsidRDefault="0079765A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</w:tr>
      <w:tr w:rsidR="007D382B" w:rsidRPr="005348E2" w14:paraId="643294CE" w14:textId="77777777" w:rsidTr="00360598">
        <w:tc>
          <w:tcPr>
            <w:tcW w:w="4655" w:type="dxa"/>
            <w:shd w:val="clear" w:color="auto" w:fill="F2F2F2" w:themeFill="background1" w:themeFillShade="F2"/>
          </w:tcPr>
          <w:p w14:paraId="41F9C996" w14:textId="6E76035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</w:rPr>
              <w:t>ΛΩΣΣΑ ΔΙΔΑΣΚΑΛΙΑΣ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και</w:t>
            </w:r>
            <w:r w:rsid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ΕΞΕΤΑΣΕΩΝ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977" w:type="dxa"/>
            <w:gridSpan w:val="5"/>
          </w:tcPr>
          <w:p w14:paraId="26B761E0" w14:textId="4CFFB289" w:rsidR="0079765A" w:rsidRPr="005348E2" w:rsidRDefault="00E83044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Ελληνική</w:t>
            </w:r>
          </w:p>
        </w:tc>
      </w:tr>
      <w:tr w:rsidR="007D382B" w:rsidRPr="00E83044" w14:paraId="41B55828" w14:textId="77777777" w:rsidTr="00360598">
        <w:tc>
          <w:tcPr>
            <w:tcW w:w="4655" w:type="dxa"/>
            <w:shd w:val="clear" w:color="auto" w:fill="F2F2F2" w:themeFill="background1" w:themeFillShade="F2"/>
          </w:tcPr>
          <w:p w14:paraId="03839927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ERASMUS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977" w:type="dxa"/>
            <w:gridSpan w:val="5"/>
          </w:tcPr>
          <w:p w14:paraId="6A971960" w14:textId="1810F30D" w:rsidR="0079765A" w:rsidRPr="005348E2" w:rsidRDefault="00360598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Ό</w:t>
            </w:r>
            <w:r w:rsidR="00E83044">
              <w:rPr>
                <w:rFonts w:ascii="Cambria" w:hAnsi="Cambria" w:cstheme="minorHAnsi"/>
                <w:sz w:val="20"/>
                <w:szCs w:val="20"/>
                <w:lang w:val="el-GR"/>
              </w:rPr>
              <w:t>χι</w:t>
            </w:r>
          </w:p>
        </w:tc>
      </w:tr>
      <w:tr w:rsidR="007D382B" w:rsidRPr="005348E2" w14:paraId="5006BD9D" w14:textId="77777777" w:rsidTr="00360598">
        <w:trPr>
          <w:trHeight w:val="240"/>
        </w:trPr>
        <w:tc>
          <w:tcPr>
            <w:tcW w:w="4655" w:type="dxa"/>
            <w:shd w:val="clear" w:color="auto" w:fill="F2F2F2" w:themeFill="background1" w:themeFillShade="F2"/>
          </w:tcPr>
          <w:p w14:paraId="6503E007" w14:textId="0F92E333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ΗΛΕΚΤΡΟΝΙΚΗ ΣΕΛΙΔΑ ΜΑΘΗΜΑΤΟΣ</w:t>
            </w:r>
            <w:r w:rsid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(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5977" w:type="dxa"/>
            <w:gridSpan w:val="5"/>
          </w:tcPr>
          <w:p w14:paraId="60B66327" w14:textId="174C5C2C" w:rsidR="0079765A" w:rsidRPr="005348E2" w:rsidRDefault="00E83044" w:rsidP="00215541">
            <w:pPr>
              <w:spacing w:after="200" w:line="276" w:lineRule="auto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E83044">
              <w:rPr>
                <w:rFonts w:ascii="Cambria" w:eastAsia="Calibri" w:hAnsi="Cambria" w:cstheme="minorHAnsi"/>
                <w:sz w:val="20"/>
                <w:szCs w:val="20"/>
              </w:rPr>
              <w:t>https://eclass.uth.gr/courses/DIAE_U_223/</w:t>
            </w:r>
          </w:p>
        </w:tc>
      </w:tr>
      <w:tr w:rsidR="007D382B" w:rsidRPr="005348E2" w14:paraId="2DF77961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2DA4FFD6" w14:textId="77777777" w:rsidR="0079765A" w:rsidRPr="005348E2" w:rsidRDefault="0079765A" w:rsidP="005348E2">
            <w:pPr>
              <w:spacing w:line="276" w:lineRule="auto"/>
              <w:rPr>
                <w:rFonts w:ascii="Cambria" w:eastAsia="Calibri" w:hAnsi="Cambria" w:cstheme="minorHAnsi"/>
                <w:sz w:val="20"/>
                <w:szCs w:val="20"/>
                <w:lang w:val="en-GB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2. ΜΑΘΗΣΙΑΚΑ ΑΠΟΤΕΛΕΣΜΑΤΑ</w:t>
            </w:r>
          </w:p>
        </w:tc>
      </w:tr>
      <w:tr w:rsidR="007D382B" w:rsidRPr="00360598" w14:paraId="68997783" w14:textId="77777777" w:rsidTr="00CE00D4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09F84067" w14:textId="77777777" w:rsidR="0079765A" w:rsidRPr="005348E2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Μαθησιακά Αποτελέσματα</w:t>
            </w:r>
          </w:p>
          <w:p w14:paraId="13CB71CF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  <w:p w14:paraId="7ED9C320" w14:textId="77777777" w:rsidR="0079765A" w:rsidRPr="005348E2" w:rsidRDefault="0079765A" w:rsidP="00215541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Συμβουλευτείτε το Παράρτημα Α </w:t>
            </w:r>
          </w:p>
          <w:p w14:paraId="031F93EC" w14:textId="77777777" w:rsidR="0079765A" w:rsidRPr="005348E2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</w:t>
            </w:r>
          </w:p>
          <w:p w14:paraId="6D7A6A6C" w14:textId="77777777" w:rsidR="0079765A" w:rsidRPr="005348E2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Περιγραφικοί Δείκτες Επιπέδων 6, 7 &amp; 8 του Ευρωπαϊκού Πλαισίου Προσόντων Διά Βίου Μάθησης και το Παράρτημα Β</w:t>
            </w:r>
          </w:p>
          <w:p w14:paraId="316AC878" w14:textId="2C8C1256" w:rsidR="0079765A" w:rsidRPr="005348E2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Περιληπτικός Οδηγός συγγραφής Μαθησιακών Αποτελεσμάτων</w:t>
            </w:r>
          </w:p>
        </w:tc>
      </w:tr>
      <w:tr w:rsidR="007D382B" w:rsidRPr="00360598" w14:paraId="0475FEA0" w14:textId="77777777" w:rsidTr="00CE00D4">
        <w:tc>
          <w:tcPr>
            <w:tcW w:w="10632" w:type="dxa"/>
            <w:gridSpan w:val="6"/>
            <w:shd w:val="clear" w:color="auto" w:fill="auto"/>
          </w:tcPr>
          <w:p w14:paraId="2426EBE4" w14:textId="77777777" w:rsidR="005A2603" w:rsidRPr="005A2603" w:rsidRDefault="005A2603" w:rsidP="005A2603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A2603">
              <w:rPr>
                <w:rFonts w:ascii="Cambria" w:hAnsi="Cambria" w:cstheme="minorHAnsi"/>
                <w:sz w:val="20"/>
                <w:szCs w:val="20"/>
                <w:lang w:val="el-GR"/>
              </w:rPr>
              <w:t>Με την επιτυχή ολοκλήρωση του μαθήματος ο φοιτητής:</w:t>
            </w:r>
          </w:p>
          <w:p w14:paraId="04345C7A" w14:textId="53A4DD8C" w:rsidR="005A2603" w:rsidRPr="005A2603" w:rsidRDefault="005A2603" w:rsidP="005A2603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A2603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• Θα καλύψει γνώσεις πάνω στη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αειφορία</w:t>
            </w:r>
            <w:proofErr w:type="spellEnd"/>
            <w:r w:rsidRPr="005A2603">
              <w:rPr>
                <w:rFonts w:ascii="Cambria" w:hAnsi="Cambria" w:cstheme="minorHAnsi"/>
                <w:sz w:val="20"/>
                <w:szCs w:val="20"/>
                <w:lang w:val="el-GR"/>
              </w:rPr>
              <w:t>.</w:t>
            </w:r>
          </w:p>
          <w:p w14:paraId="67CC7535" w14:textId="007C8F8A" w:rsidR="005A2603" w:rsidRPr="005A2603" w:rsidRDefault="005A2603" w:rsidP="005A2603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A2603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• Θα αποκτήσει γνώσεις για τη 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διαχείριση</w:t>
            </w:r>
            <w:r w:rsidRPr="005A2603">
              <w:rPr>
                <w:rFonts w:ascii="Cambria" w:hAnsi="Cambria" w:cstheme="minorHAnsi"/>
                <w:sz w:val="20"/>
                <w:szCs w:val="20"/>
                <w:lang w:val="el-GR"/>
              </w:rPr>
              <w:t>, οικολογία και τη δυναμική των υδρόβιων σπονδυλωτών.</w:t>
            </w:r>
          </w:p>
          <w:p w14:paraId="29B957A2" w14:textId="77777777" w:rsidR="005A2603" w:rsidRPr="005A2603" w:rsidRDefault="005A2603" w:rsidP="005A2603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A2603">
              <w:rPr>
                <w:rFonts w:ascii="Cambria" w:hAnsi="Cambria" w:cstheme="minorHAnsi"/>
                <w:sz w:val="20"/>
                <w:szCs w:val="20"/>
                <w:lang w:val="el-GR"/>
              </w:rPr>
              <w:t>• Θα κατανοήσει τις οικολογικές σχέσεις με τις αβιοτικές και τις βιοτικές παραμέτρους των ενδιαιτημάτων του κάθε είδους</w:t>
            </w:r>
          </w:p>
          <w:p w14:paraId="5D365E1F" w14:textId="40EAB762" w:rsidR="005348E2" w:rsidRPr="005348E2" w:rsidRDefault="005A2603" w:rsidP="000F5DF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A2603">
              <w:rPr>
                <w:rFonts w:ascii="Cambria" w:hAnsi="Cambria" w:cstheme="minorHAnsi"/>
                <w:sz w:val="20"/>
                <w:szCs w:val="20"/>
                <w:lang w:val="el-GR"/>
              </w:rPr>
              <w:t>• Θα γνωρίζει τ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ρόπους διαχείρισης των </w:t>
            </w:r>
            <w:r w:rsidRPr="005A2603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ειδών υδρόβιων σπονδυλωτών 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σύμφωνα με την προληπτική,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οικοσυστημική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και ολιστική προσέγγιση. </w:t>
            </w:r>
          </w:p>
          <w:p w14:paraId="08D8E92C" w14:textId="0AEF84FE" w:rsidR="000F5DF6" w:rsidRPr="005348E2" w:rsidRDefault="000F5DF6" w:rsidP="000F5DF6">
            <w:pP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</w:p>
        </w:tc>
      </w:tr>
      <w:tr w:rsidR="007D382B" w:rsidRPr="00360598" w14:paraId="38F0543A" w14:textId="77777777" w:rsidTr="00CE00D4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3DB5F819" w14:textId="77777777" w:rsidR="0079765A" w:rsidRPr="005348E2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Γενικές Ικανότητες</w:t>
            </w:r>
          </w:p>
          <w:p w14:paraId="08FBA4DC" w14:textId="77777777" w:rsidR="0079765A" w:rsidRPr="005348E2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 και παρατίθενται ακολούθως) σε ποια / ποιες από αυτές αποσκοπεί το μάθημα</w:t>
            </w:r>
          </w:p>
        </w:tc>
      </w:tr>
      <w:tr w:rsidR="007D382B" w:rsidRPr="00360598" w14:paraId="62CA5CEE" w14:textId="77777777" w:rsidTr="00360598">
        <w:tc>
          <w:tcPr>
            <w:tcW w:w="4655" w:type="dxa"/>
            <w:shd w:val="clear" w:color="auto" w:fill="F2F2F2" w:themeFill="background1" w:themeFillShade="F2"/>
          </w:tcPr>
          <w:p w14:paraId="76DC19C5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74D59F90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Προσαρμογή σε νέες καταστάσεις </w:t>
            </w:r>
          </w:p>
          <w:p w14:paraId="42574109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Λήψη αποφάσεων </w:t>
            </w:r>
          </w:p>
          <w:p w14:paraId="2866DB80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Αυτόνομη εργασία </w:t>
            </w:r>
          </w:p>
          <w:p w14:paraId="0CFF8031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Ομαδική εργασία </w:t>
            </w:r>
          </w:p>
          <w:p w14:paraId="40E57E3D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διεθνές περιβάλλον </w:t>
            </w:r>
          </w:p>
          <w:p w14:paraId="3F28CAF8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διεπιστημονικό περιβάλλον </w:t>
            </w:r>
          </w:p>
          <w:p w14:paraId="1AFF59A6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Παραγωγή νέων ερευνητικών ιδεών </w:t>
            </w:r>
          </w:p>
          <w:p w14:paraId="511EE8B4" w14:textId="77777777" w:rsidR="0079765A" w:rsidRPr="005348E2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5977" w:type="dxa"/>
            <w:gridSpan w:val="5"/>
            <w:shd w:val="clear" w:color="auto" w:fill="F2F2F2" w:themeFill="background1" w:themeFillShade="F2"/>
          </w:tcPr>
          <w:p w14:paraId="29D23276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Σχεδιασμός και διαχείριση έργων </w:t>
            </w:r>
          </w:p>
          <w:p w14:paraId="7FE69003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στη διαφορετικότητα και στην </w:t>
            </w:r>
            <w:proofErr w:type="spellStart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πολυπολιτισμικότητα</w:t>
            </w:r>
            <w:proofErr w:type="spellEnd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</w:p>
          <w:p w14:paraId="4B2FB74E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στο φυσικό περιβάλλον </w:t>
            </w:r>
          </w:p>
          <w:p w14:paraId="0097FAB0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Επίδειξη κοινωνικής, επαγγελματικής και ηθικής υπευθυνότητας και ευαισθησίας σε θέματα φύλου </w:t>
            </w:r>
          </w:p>
          <w:p w14:paraId="6178F320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Άσκηση κριτικής και αυτοκριτικής </w:t>
            </w:r>
          </w:p>
          <w:p w14:paraId="4FA75DE8" w14:textId="5AFE52FE" w:rsidR="0079765A" w:rsidRPr="005348E2" w:rsidRDefault="0079765A" w:rsidP="005348E2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Προαγωγή της ελεύθερης, δημιουργικής και επαγωγικής σκέψης</w:t>
            </w:r>
          </w:p>
        </w:tc>
      </w:tr>
      <w:tr w:rsidR="005A2603" w:rsidRPr="00360598" w14:paraId="3A175567" w14:textId="77777777" w:rsidTr="005A2603">
        <w:tc>
          <w:tcPr>
            <w:tcW w:w="10632" w:type="dxa"/>
            <w:gridSpan w:val="6"/>
            <w:shd w:val="clear" w:color="auto" w:fill="auto"/>
          </w:tcPr>
          <w:p w14:paraId="2EF234F9" w14:textId="77777777" w:rsidR="005A2603" w:rsidRPr="008B21CE" w:rsidRDefault="005A2603" w:rsidP="008B21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8B21CE">
              <w:rPr>
                <w:rFonts w:ascii="Cambria" w:hAnsi="Cambria" w:cstheme="minorHAnsi"/>
                <w:sz w:val="20"/>
                <w:szCs w:val="20"/>
              </w:rPr>
              <w:t>Εφαρμογή της γνώσης στην πράξη</w:t>
            </w:r>
          </w:p>
          <w:p w14:paraId="1CE70C33" w14:textId="0E04AE87" w:rsidR="005A2603" w:rsidRPr="008B21CE" w:rsidRDefault="005A2603" w:rsidP="008B21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8B21CE">
              <w:rPr>
                <w:rFonts w:ascii="Cambria" w:hAnsi="Cambria" w:cstheme="minorHAnsi"/>
                <w:sz w:val="20"/>
                <w:szCs w:val="20"/>
              </w:rPr>
              <w:t>Αυτόνομη εργασία</w:t>
            </w:r>
          </w:p>
          <w:p w14:paraId="66CBCEE6" w14:textId="7A7B1642" w:rsidR="005A2603" w:rsidRPr="008B21CE" w:rsidRDefault="005A2603" w:rsidP="008B21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8B21CE">
              <w:rPr>
                <w:rFonts w:ascii="Cambria" w:hAnsi="Cambria" w:cstheme="minorHAnsi"/>
                <w:sz w:val="20"/>
                <w:szCs w:val="20"/>
              </w:rPr>
              <w:t>Ομαδική εργασία</w:t>
            </w:r>
          </w:p>
          <w:p w14:paraId="33CD4D9C" w14:textId="7AB9D32C" w:rsidR="005A2603" w:rsidRPr="008B21CE" w:rsidRDefault="005A2603" w:rsidP="008B21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8B21CE">
              <w:rPr>
                <w:rFonts w:ascii="Cambria" w:hAnsi="Cambria" w:cstheme="minorHAnsi"/>
                <w:sz w:val="20"/>
                <w:szCs w:val="20"/>
              </w:rPr>
              <w:t>Παραγωγή νέων ερευνητικών ιδεών</w:t>
            </w:r>
          </w:p>
          <w:p w14:paraId="41382958" w14:textId="3E437D0C" w:rsidR="005A2603" w:rsidRPr="008B21CE" w:rsidRDefault="005A2603" w:rsidP="008B21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8B21CE">
              <w:rPr>
                <w:rFonts w:ascii="Cambria" w:hAnsi="Cambria" w:cstheme="minorHAnsi"/>
                <w:sz w:val="20"/>
                <w:szCs w:val="20"/>
              </w:rPr>
              <w:t>Σεβασμός στο φυσικό περιβάλλον</w:t>
            </w:r>
          </w:p>
          <w:p w14:paraId="5DF0D43E" w14:textId="7F690CDC" w:rsidR="005A2603" w:rsidRPr="008B21CE" w:rsidRDefault="005A2603" w:rsidP="008B21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8B21CE">
              <w:rPr>
                <w:rFonts w:ascii="Cambria" w:hAnsi="Cambria" w:cstheme="minorHAnsi"/>
                <w:sz w:val="20"/>
                <w:szCs w:val="20"/>
              </w:rPr>
              <w:lastRenderedPageBreak/>
              <w:t>Άσκηση κριτικής και αυτοκριτικής</w:t>
            </w:r>
          </w:p>
          <w:p w14:paraId="23096293" w14:textId="7B0B35EC" w:rsidR="005A2603" w:rsidRPr="008B21CE" w:rsidRDefault="005A2603" w:rsidP="008B21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B21CE">
              <w:rPr>
                <w:rFonts w:ascii="Cambria" w:hAnsi="Cambria" w:cstheme="minorHAnsi"/>
                <w:sz w:val="20"/>
                <w:szCs w:val="20"/>
              </w:rPr>
              <w:t>Προαγωγή της ελεύθερης, δημιουργικής και επαγωγικής σκέψης</w:t>
            </w:r>
          </w:p>
        </w:tc>
      </w:tr>
      <w:tr w:rsidR="007D382B" w:rsidRPr="005348E2" w14:paraId="4A9A2615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85BF387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lastRenderedPageBreak/>
              <w:t>3. ΠΕΡΙΕΧΟΜΕΝΟ ΜΑΘΗΜΑΤΟΣ</w:t>
            </w:r>
          </w:p>
        </w:tc>
      </w:tr>
      <w:tr w:rsidR="007D382B" w:rsidRPr="00360598" w14:paraId="0AE1AD6D" w14:textId="77777777" w:rsidTr="00CE00D4">
        <w:tc>
          <w:tcPr>
            <w:tcW w:w="10632" w:type="dxa"/>
            <w:gridSpan w:val="6"/>
            <w:shd w:val="clear" w:color="auto" w:fill="auto"/>
          </w:tcPr>
          <w:p w14:paraId="3FDAF2C5" w14:textId="77777777" w:rsidR="00877657" w:rsidRPr="005348E2" w:rsidRDefault="00877657" w:rsidP="00215541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Οι διαλέξεις περιλαμβάνουν: </w:t>
            </w:r>
          </w:p>
          <w:p w14:paraId="01A9EE0A" w14:textId="0DCDC646" w:rsidR="009F5A5A" w:rsidRPr="00360598" w:rsidRDefault="00E83044" w:rsidP="00C85FE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0819AB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Αρχές διαχείρισης. </w:t>
            </w:r>
            <w:r w:rsidRPr="00360598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Προκλήσεις. Προτεραιότητες. Μέγιστη Βιώσιμη Απόδοση. Δείκτες διαχείρισης αποθεμάτων. Διαχείριση αποθεμάτων σε τοπικό, εθνικό, περιφερειακό και διεθνές επίπεδο. </w:t>
            </w:r>
            <w:proofErr w:type="spellStart"/>
            <w:r w:rsidRPr="00360598">
              <w:rPr>
                <w:rFonts w:ascii="Cambria" w:hAnsi="Cambria" w:cstheme="minorHAnsi"/>
                <w:sz w:val="20"/>
                <w:szCs w:val="20"/>
                <w:lang w:val="el-GR"/>
              </w:rPr>
              <w:t>Περιφερειοποίηση</w:t>
            </w:r>
            <w:proofErr w:type="spellEnd"/>
            <w:r w:rsidRPr="00360598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. Επίδραση περιβαλλοντικών και ανθρωπογενών παραγόντων στη δυναμική και διαχείριση Ιχθυοπληθυσμών. Ευαίσθητα ενδιαιτήματα ιχθύων και διαχείριση. </w:t>
            </w:r>
            <w:proofErr w:type="spellStart"/>
            <w:r w:rsidRPr="00360598">
              <w:rPr>
                <w:rFonts w:ascii="Cambria" w:hAnsi="Cambria" w:cstheme="minorHAnsi"/>
                <w:sz w:val="20"/>
                <w:szCs w:val="20"/>
                <w:lang w:val="el-GR"/>
              </w:rPr>
              <w:t>Μοντελοποίηση</w:t>
            </w:r>
            <w:proofErr w:type="spellEnd"/>
            <w:r w:rsidRPr="00360598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και Εκτίμηση. Προσομοιώσεις. Επιστημονικές γνωμοδοτήσεις. Προληπτική και </w:t>
            </w:r>
            <w:proofErr w:type="spellStart"/>
            <w:r w:rsidRPr="00360598">
              <w:rPr>
                <w:rFonts w:ascii="Cambria" w:hAnsi="Cambria" w:cstheme="minorHAnsi"/>
                <w:sz w:val="20"/>
                <w:szCs w:val="20"/>
                <w:lang w:val="el-GR"/>
              </w:rPr>
              <w:t>πολυειδική</w:t>
            </w:r>
            <w:proofErr w:type="spellEnd"/>
            <w:r w:rsidRPr="00360598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προσέγγιση. </w:t>
            </w:r>
            <w:proofErr w:type="spellStart"/>
            <w:r w:rsidRPr="00360598">
              <w:rPr>
                <w:rFonts w:ascii="Cambria" w:hAnsi="Cambria" w:cstheme="minorHAnsi"/>
                <w:sz w:val="20"/>
                <w:szCs w:val="20"/>
                <w:lang w:val="el-GR"/>
              </w:rPr>
              <w:t>Οικοσυστημική</w:t>
            </w:r>
            <w:proofErr w:type="spellEnd"/>
            <w:r w:rsidRPr="00360598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προσέγγιση. Διαθέσιμα μέτρα διαχείρισης - εφαρμογές. Πολυετή διαχειριστικά σχέδια. Ανάπτυξη σεναρίων διαχείρισης και εκτίμηση επικινδυνότητας. Αξιολόγηση στρατηγικής διαχείρισης.</w:t>
            </w:r>
          </w:p>
          <w:p w14:paraId="671AD170" w14:textId="603182C4" w:rsidR="001841B9" w:rsidRPr="005A2603" w:rsidRDefault="001841B9" w:rsidP="005A2603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Το μάθημα αποσκοπεί </w:t>
            </w:r>
            <w:r w:rsidR="00D27B4E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στον </w:t>
            </w:r>
            <w:r w:rsidR="00183D6F">
              <w:rPr>
                <w:rFonts w:ascii="Cambria" w:hAnsi="Cambria" w:cstheme="minorHAnsi"/>
                <w:sz w:val="20"/>
                <w:szCs w:val="20"/>
                <w:lang w:val="el-GR"/>
              </w:rPr>
              <w:t>εφοδιασμό</w:t>
            </w:r>
            <w:r w:rsidR="00D27B4E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</w:t>
            </w:r>
            <w:r w:rsidR="005A2603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των </w:t>
            </w:r>
            <w:r w:rsidR="005A2603" w:rsidRPr="005A2603">
              <w:rPr>
                <w:rFonts w:ascii="Cambria" w:hAnsi="Cambria" w:cstheme="minorHAnsi"/>
                <w:sz w:val="20"/>
                <w:szCs w:val="20"/>
                <w:lang w:val="el-GR"/>
              </w:rPr>
              <w:t>φοιτητ</w:t>
            </w:r>
            <w:r w:rsidR="005A2603">
              <w:rPr>
                <w:rFonts w:ascii="Cambria" w:hAnsi="Cambria" w:cstheme="minorHAnsi"/>
                <w:sz w:val="20"/>
                <w:szCs w:val="20"/>
                <w:lang w:val="el-GR"/>
              </w:rPr>
              <w:t>ών</w:t>
            </w:r>
            <w:r w:rsidR="00D27B4E" w:rsidRPr="005A2603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με σύγχρονες γνώσεις </w:t>
            </w:r>
            <w:proofErr w:type="spellStart"/>
            <w:r w:rsidR="005A2603">
              <w:rPr>
                <w:rFonts w:ascii="Cambria" w:hAnsi="Cambria" w:cstheme="minorHAnsi"/>
                <w:sz w:val="20"/>
                <w:szCs w:val="20"/>
                <w:lang w:val="el-GR"/>
              </w:rPr>
              <w:t>αειφορίας</w:t>
            </w:r>
            <w:proofErr w:type="spellEnd"/>
            <w:r w:rsidR="005A2603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διαχείρισης και εκτίμησης </w:t>
            </w:r>
            <w:r w:rsidR="00D27B4E" w:rsidRPr="005A2603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των υδρόβιων ζωικών σπονδυλωτών που διαβιούν στα </w:t>
            </w:r>
            <w:r w:rsidR="005A2603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θαλάσσια και λιμναία </w:t>
            </w:r>
            <w:r w:rsidR="00D27B4E" w:rsidRPr="005A2603">
              <w:rPr>
                <w:rFonts w:ascii="Cambria" w:hAnsi="Cambria" w:cstheme="minorHAnsi"/>
                <w:sz w:val="20"/>
                <w:szCs w:val="20"/>
                <w:lang w:val="el-GR"/>
              </w:rPr>
              <w:t>οικοσυστήματα.</w:t>
            </w:r>
          </w:p>
        </w:tc>
      </w:tr>
      <w:tr w:rsidR="007D382B" w:rsidRPr="00360598" w14:paraId="005CF340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EC6EC1E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4. ΔΙΔΑΚΤΙΚΕΣ και ΜΑΘΗΣΙΑΚΕΣ ΜΕΘΟΔΟΙ - ΑΞΙΟΛΟΓΗΣΗ</w:t>
            </w:r>
          </w:p>
        </w:tc>
      </w:tr>
      <w:tr w:rsidR="007D382B" w:rsidRPr="005A2603" w14:paraId="41B94F08" w14:textId="77777777" w:rsidTr="00360598">
        <w:tc>
          <w:tcPr>
            <w:tcW w:w="4655" w:type="dxa"/>
            <w:shd w:val="clear" w:color="auto" w:fill="F2F2F2" w:themeFill="background1" w:themeFillShade="F2"/>
          </w:tcPr>
          <w:p w14:paraId="08EC8225" w14:textId="1E7AABEB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ΤΡΟΠΟΣ ΠΑΡΑΔΟΣΗΣ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Πρόσωπο με πρόσωπο, Εξ αποστάσεως εκπαίδευση</w:t>
            </w:r>
            <w:r w:rsid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κ.λπ.</w:t>
            </w:r>
          </w:p>
        </w:tc>
        <w:tc>
          <w:tcPr>
            <w:tcW w:w="5977" w:type="dxa"/>
            <w:gridSpan w:val="5"/>
            <w:shd w:val="clear" w:color="auto" w:fill="auto"/>
          </w:tcPr>
          <w:p w14:paraId="74497924" w14:textId="49D94FFE" w:rsidR="0079765A" w:rsidRPr="005348E2" w:rsidRDefault="008B21CE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Πρόσωπο με πρόσωπο</w:t>
            </w:r>
          </w:p>
        </w:tc>
      </w:tr>
      <w:tr w:rsidR="007D382B" w:rsidRPr="002F578F" w14:paraId="485DF3F0" w14:textId="77777777" w:rsidTr="00360598">
        <w:tc>
          <w:tcPr>
            <w:tcW w:w="4655" w:type="dxa"/>
            <w:shd w:val="clear" w:color="auto" w:fill="F2F2F2" w:themeFill="background1" w:themeFillShade="F2"/>
          </w:tcPr>
          <w:p w14:paraId="7D19C549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ΧΡΗΣΗ ΤΕΧΝΟΛΟΓΙΩΝ ΠΛΗΡΟΦΟΡΙΑΣ ΚΑΙ ΕΠΙΚΟΙΝΩΝΙΩΝ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Χρήση Τ.Π.Ε. στη Διδασκαλία, στην Εργαστηριακή Εκπαίδευση, στην Επικοινωνία με τους φοιτητές</w:t>
            </w:r>
          </w:p>
        </w:tc>
        <w:tc>
          <w:tcPr>
            <w:tcW w:w="5977" w:type="dxa"/>
            <w:gridSpan w:val="5"/>
            <w:shd w:val="clear" w:color="auto" w:fill="FFFFFF" w:themeFill="background1"/>
          </w:tcPr>
          <w:p w14:paraId="55F464C8" w14:textId="77777777" w:rsidR="008B21CE" w:rsidRPr="008B21CE" w:rsidRDefault="008B21CE" w:rsidP="008B21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8B21CE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Χρήση PowerPoint στη διδασκαλία.</w:t>
            </w:r>
          </w:p>
          <w:p w14:paraId="0D6C8737" w14:textId="7A1E2D89" w:rsidR="002F578F" w:rsidRDefault="002F578F" w:rsidP="008B21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Χρήση πολυμέσων και διαδικτύου</w:t>
            </w:r>
          </w:p>
          <w:p w14:paraId="1BCB2899" w14:textId="77777777" w:rsidR="008B21CE" w:rsidRPr="008B21CE" w:rsidRDefault="008B21CE" w:rsidP="008B21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8B21CE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Υποστήριξη μαθησιακής διαδικασίας μέσω της ηλεκτρονικής πλατφόρμας e-class.</w:t>
            </w:r>
          </w:p>
          <w:p w14:paraId="57F76156" w14:textId="5BE12430" w:rsidR="0079765A" w:rsidRPr="005348E2" w:rsidRDefault="008B21CE" w:rsidP="008B21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8B21CE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Επικοινωνία με ηλεκτρονικά μηνύματα</w:t>
            </w:r>
          </w:p>
        </w:tc>
      </w:tr>
      <w:tr w:rsidR="007D382B" w:rsidRPr="005A2603" w14:paraId="46A53865" w14:textId="77777777" w:rsidTr="00360598">
        <w:tc>
          <w:tcPr>
            <w:tcW w:w="4655" w:type="dxa"/>
            <w:shd w:val="clear" w:color="auto" w:fill="F2F2F2" w:themeFill="background1" w:themeFillShade="F2"/>
          </w:tcPr>
          <w:p w14:paraId="576413E8" w14:textId="77777777" w:rsidR="0079765A" w:rsidRPr="005348E2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355C7D54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αναλυτικά ο τρόπος και μέθοδοι διδασκαλίας.</w:t>
            </w:r>
          </w:p>
          <w:p w14:paraId="3840D562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Διαλέξεις, Σεμινάρια, Εργαστηριακή Άσκηση, Άσκηση Πεδίου, Μελέτη &amp; ανάλυση βιβλιογραφίας, Φροντιστήριο, Πρακτική (Τοποθέτηση), Κλινική Άσκηση, Καλλιτεχνικό Εργαστήριο, </w:t>
            </w:r>
            <w:proofErr w:type="spellStart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Διαδραστική</w:t>
            </w:r>
            <w:proofErr w:type="spellEnd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διδασκαλία, Εκπαιδευτικές επισκέψεις, Εκπόνηση μελέτης (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</w:rPr>
              <w:t>project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), Συγγραφή εργασίας / εργασιών, Καλλιτεχνική δημιουργία, κ.λπ.</w:t>
            </w:r>
          </w:p>
          <w:p w14:paraId="2A46F096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7E88781D" w14:textId="77777777" w:rsidR="0079765A" w:rsidRPr="005348E2" w:rsidRDefault="0079765A" w:rsidP="005B56D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σύμφωνα με τις αρχές του 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</w:rPr>
              <w:t>ECTS</w:t>
            </w:r>
          </w:p>
        </w:tc>
        <w:tc>
          <w:tcPr>
            <w:tcW w:w="5977" w:type="dxa"/>
            <w:gridSpan w:val="5"/>
            <w:shd w:val="clear" w:color="auto" w:fill="auto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471"/>
            </w:tblGrid>
            <w:tr w:rsidR="007D382B" w:rsidRPr="005348E2" w14:paraId="6AB50814" w14:textId="77777777" w:rsidTr="005348E2">
              <w:tc>
                <w:tcPr>
                  <w:tcW w:w="3093" w:type="dxa"/>
                  <w:shd w:val="clear" w:color="auto" w:fill="F2F2F2" w:themeFill="background1" w:themeFillShade="F2"/>
                  <w:vAlign w:val="center"/>
                </w:tcPr>
                <w:p w14:paraId="5474F7A1" w14:textId="77777777" w:rsidR="0079765A" w:rsidRPr="005348E2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Δρ</w:t>
                  </w:r>
                  <w:proofErr w:type="spellEnd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αστηριότητα</w:t>
                  </w:r>
                </w:p>
              </w:tc>
              <w:tc>
                <w:tcPr>
                  <w:tcW w:w="1471" w:type="dxa"/>
                  <w:shd w:val="clear" w:color="auto" w:fill="F2F2F2" w:themeFill="background1" w:themeFillShade="F2"/>
                  <w:vAlign w:val="center"/>
                </w:tcPr>
                <w:p w14:paraId="264CC883" w14:textId="77777777" w:rsidR="0079765A" w:rsidRPr="005348E2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Φόρτος</w:t>
                  </w:r>
                  <w:proofErr w:type="spellEnd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Εργ</w:t>
                  </w:r>
                  <w:proofErr w:type="spellEnd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ασίας </w:t>
                  </w:r>
                  <w:proofErr w:type="spellStart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Εξ</w:t>
                  </w:r>
                  <w:proofErr w:type="spellEnd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αμήνου</w:t>
                  </w:r>
                </w:p>
              </w:tc>
            </w:tr>
            <w:tr w:rsidR="007D382B" w:rsidRPr="005348E2" w14:paraId="174082BE" w14:textId="77777777" w:rsidTr="005348E2">
              <w:tc>
                <w:tcPr>
                  <w:tcW w:w="3093" w:type="dxa"/>
                </w:tcPr>
                <w:p w14:paraId="3E03D3D6" w14:textId="3D9D62ED" w:rsidR="0079765A" w:rsidRPr="005348E2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ΔΙΑΛΕΞΕΙΣ </w:t>
                  </w:r>
                </w:p>
              </w:tc>
              <w:tc>
                <w:tcPr>
                  <w:tcW w:w="1471" w:type="dxa"/>
                </w:tcPr>
                <w:p w14:paraId="33E29A26" w14:textId="67361E86" w:rsidR="0079765A" w:rsidRPr="000819AB" w:rsidRDefault="008B21CE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0819AB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52</w:t>
                  </w:r>
                </w:p>
              </w:tc>
            </w:tr>
            <w:tr w:rsidR="00205345" w:rsidRPr="005348E2" w14:paraId="3B7FDCDF" w14:textId="77777777" w:rsidTr="005348E2">
              <w:tc>
                <w:tcPr>
                  <w:tcW w:w="3093" w:type="dxa"/>
                </w:tcPr>
                <w:p w14:paraId="7BC8D5DE" w14:textId="3E0B1A95" w:rsidR="00205345" w:rsidRPr="005348E2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ΕΡΓΑΣΤΗΡΙΟ</w:t>
                  </w:r>
                </w:p>
              </w:tc>
              <w:tc>
                <w:tcPr>
                  <w:tcW w:w="1471" w:type="dxa"/>
                </w:tcPr>
                <w:p w14:paraId="62C1AFBD" w14:textId="5E007E39" w:rsidR="00205345" w:rsidRPr="000819AB" w:rsidRDefault="008B21CE" w:rsidP="000819AB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0819AB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</w:t>
                  </w:r>
                  <w:r w:rsidR="000819AB" w:rsidRPr="000819AB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</w:t>
                  </w:r>
                </w:p>
              </w:tc>
            </w:tr>
            <w:tr w:rsidR="00205345" w:rsidRPr="005348E2" w14:paraId="22F7575F" w14:textId="77777777" w:rsidTr="005348E2">
              <w:tc>
                <w:tcPr>
                  <w:tcW w:w="3093" w:type="dxa"/>
                </w:tcPr>
                <w:p w14:paraId="45134B26" w14:textId="01EA6597" w:rsidR="00205345" w:rsidRPr="005348E2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ΣΥΓΓΡΑΦΗ ΕΡΓΑΣΙΩΝ</w:t>
                  </w:r>
                </w:p>
              </w:tc>
              <w:tc>
                <w:tcPr>
                  <w:tcW w:w="1471" w:type="dxa"/>
                </w:tcPr>
                <w:p w14:paraId="1036D789" w14:textId="7F308E4F" w:rsidR="00205345" w:rsidRPr="000819AB" w:rsidRDefault="00205345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8B21CE" w:rsidRPr="005348E2" w14:paraId="18EAE600" w14:textId="77777777" w:rsidTr="005348E2">
              <w:tc>
                <w:tcPr>
                  <w:tcW w:w="3093" w:type="dxa"/>
                </w:tcPr>
                <w:p w14:paraId="1EB270AC" w14:textId="4CCD581B" w:rsidR="008B21CE" w:rsidRPr="008B21CE" w:rsidRDefault="008B21CE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ΜΕΛΕΤΗ ΚΑΙ ΑΝΑΛΥΣΗ ΒΙΒΛΙΟΓΡΑΦΙΑΣ</w:t>
                  </w:r>
                </w:p>
              </w:tc>
              <w:tc>
                <w:tcPr>
                  <w:tcW w:w="1471" w:type="dxa"/>
                </w:tcPr>
                <w:p w14:paraId="3E9944A3" w14:textId="32A7515A" w:rsidR="008B21CE" w:rsidRPr="000819AB" w:rsidRDefault="000819AB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0819AB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15</w:t>
                  </w:r>
                </w:p>
              </w:tc>
            </w:tr>
            <w:tr w:rsidR="008B21CE" w:rsidRPr="005348E2" w14:paraId="388C1821" w14:textId="77777777" w:rsidTr="005348E2">
              <w:tc>
                <w:tcPr>
                  <w:tcW w:w="3093" w:type="dxa"/>
                </w:tcPr>
                <w:p w14:paraId="5CAD09E5" w14:textId="02C66BFB" w:rsidR="008B21CE" w:rsidRPr="005348E2" w:rsidRDefault="008B21CE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ΕΞΕΤΑΣΗ</w:t>
                  </w:r>
                </w:p>
              </w:tc>
              <w:tc>
                <w:tcPr>
                  <w:tcW w:w="1471" w:type="dxa"/>
                </w:tcPr>
                <w:p w14:paraId="75618083" w14:textId="11291DAE" w:rsidR="008B21CE" w:rsidRPr="000819AB" w:rsidRDefault="008B21CE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0819AB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</w:t>
                  </w:r>
                </w:p>
              </w:tc>
            </w:tr>
            <w:tr w:rsidR="00205345" w:rsidRPr="005348E2" w14:paraId="40DD8D3C" w14:textId="77777777" w:rsidTr="005348E2">
              <w:tc>
                <w:tcPr>
                  <w:tcW w:w="3093" w:type="dxa"/>
                </w:tcPr>
                <w:p w14:paraId="34DF6CAD" w14:textId="1FC8F550" w:rsidR="00205345" w:rsidRPr="005348E2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ΑΥΤΟΤΕΛΗΣ ΜΕΛΕΤΗ</w:t>
                  </w:r>
                </w:p>
              </w:tc>
              <w:tc>
                <w:tcPr>
                  <w:tcW w:w="1471" w:type="dxa"/>
                </w:tcPr>
                <w:p w14:paraId="7A58EF34" w14:textId="4EDFAF3C" w:rsidR="00205345" w:rsidRPr="000819AB" w:rsidRDefault="000819AB" w:rsidP="000819AB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0819AB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34</w:t>
                  </w:r>
                </w:p>
              </w:tc>
            </w:tr>
            <w:tr w:rsidR="007D382B" w:rsidRPr="005A2603" w14:paraId="57DCE59C" w14:textId="77777777" w:rsidTr="005348E2">
              <w:tc>
                <w:tcPr>
                  <w:tcW w:w="3093" w:type="dxa"/>
                </w:tcPr>
                <w:p w14:paraId="20E46BD2" w14:textId="2F11D019" w:rsidR="0079765A" w:rsidRPr="005348E2" w:rsidRDefault="00205345" w:rsidP="005348E2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Σύνολο Μαθήματος (25</w:t>
                  </w:r>
                  <w:r w:rsidR="005348E2"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ώρες φόρτου εργασίας ανά</w:t>
                  </w:r>
                  <w:r w:rsid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ECTS)</w:t>
                  </w:r>
                </w:p>
              </w:tc>
              <w:tc>
                <w:tcPr>
                  <w:tcW w:w="1471" w:type="dxa"/>
                  <w:vAlign w:val="center"/>
                </w:tcPr>
                <w:p w14:paraId="760924FD" w14:textId="1AC7F672" w:rsidR="0079765A" w:rsidRPr="000819AB" w:rsidRDefault="008B21CE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0819AB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  <w:t>1</w:t>
                  </w:r>
                  <w:r w:rsidR="000819AB" w:rsidRPr="000819AB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  <w:t>25</w:t>
                  </w:r>
                </w:p>
              </w:tc>
            </w:tr>
          </w:tbl>
          <w:p w14:paraId="50617A7F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</w:tr>
      <w:tr w:rsidR="007D382B" w:rsidRPr="00360598" w14:paraId="688B45F1" w14:textId="77777777" w:rsidTr="00360598">
        <w:tc>
          <w:tcPr>
            <w:tcW w:w="4655" w:type="dxa"/>
            <w:shd w:val="clear" w:color="auto" w:fill="F2F2F2" w:themeFill="background1" w:themeFillShade="F2"/>
          </w:tcPr>
          <w:p w14:paraId="4B7167DD" w14:textId="77777777" w:rsidR="0079765A" w:rsidRPr="005348E2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58AA55B6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της διαδικασίας αξιολόγησης</w:t>
            </w:r>
          </w:p>
          <w:p w14:paraId="19A70B73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386EF692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Γλώσσα Αξιολόγησης, Μέθοδοι αξιολόγησης, Διαμορφωτική 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13F616EF" w14:textId="77777777" w:rsidR="0079765A" w:rsidRPr="005348E2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Αναφέρονται ρητά προσδιορισμένα κριτήρια αξιολόγησης και εάν και που είναι </w:t>
            </w:r>
            <w:proofErr w:type="spellStart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προσβάσιμα</w:t>
            </w:r>
            <w:proofErr w:type="spellEnd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από τους φοιτητές.</w:t>
            </w:r>
          </w:p>
        </w:tc>
        <w:tc>
          <w:tcPr>
            <w:tcW w:w="5977" w:type="dxa"/>
            <w:gridSpan w:val="5"/>
            <w:shd w:val="clear" w:color="auto" w:fill="auto"/>
          </w:tcPr>
          <w:p w14:paraId="7FD2A770" w14:textId="77777777" w:rsidR="0079765A" w:rsidRPr="005348E2" w:rsidRDefault="0079765A" w:rsidP="00215541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222DEA6D" w14:textId="1EC52BA6" w:rsidR="008B21CE" w:rsidRPr="008B21CE" w:rsidRDefault="008B21CE" w:rsidP="008B21CE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  <w:t>Γραπτή εξέταση (5</w:t>
            </w:r>
            <w:r w:rsidRPr="008B21CE"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  <w:t>0%) (με ερωτήσεις πολλαπλής επιλογής)</w:t>
            </w:r>
          </w:p>
          <w:p w14:paraId="014ED519" w14:textId="31F6C318" w:rsidR="008B21CE" w:rsidRDefault="008B21CE" w:rsidP="008B21CE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  <w:t>Γραπτή εργασία (10%)</w:t>
            </w:r>
          </w:p>
          <w:p w14:paraId="20C0CF49" w14:textId="62A7425D" w:rsidR="008B21CE" w:rsidRDefault="008B21CE" w:rsidP="008B21CE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  <w:t>Δημόσια Παρουσίαση (10%)</w:t>
            </w:r>
          </w:p>
          <w:p w14:paraId="351E5AB9" w14:textId="1AABB0EF" w:rsidR="00205345" w:rsidRPr="005348E2" w:rsidRDefault="008B21CE" w:rsidP="008B21CE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 w:rsidRPr="008B21CE"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  <w:t>Εξέταση στο εργαστήριο (30%)</w:t>
            </w:r>
          </w:p>
        </w:tc>
      </w:tr>
      <w:tr w:rsidR="007D382B" w:rsidRPr="005348E2" w14:paraId="286895FC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2072D7B" w14:textId="1FDCEED3" w:rsidR="0079765A" w:rsidRPr="005348E2" w:rsidRDefault="0079765A" w:rsidP="00215541">
            <w:pPr>
              <w:rPr>
                <w:rFonts w:ascii="Cambria" w:hAnsi="Cambria" w:cstheme="minorHAnsi"/>
                <w:b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5. ΣΥΝΙΣΤΩΜΕΝΗ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</w:rPr>
              <w:t>-ΒΙΒΛΙΟΓΡΑΦΙΑ</w:t>
            </w:r>
          </w:p>
        </w:tc>
      </w:tr>
      <w:tr w:rsidR="007D382B" w:rsidRPr="005348E2" w14:paraId="59D52CD5" w14:textId="77777777" w:rsidTr="00360598">
        <w:tc>
          <w:tcPr>
            <w:tcW w:w="4655" w:type="dxa"/>
            <w:shd w:val="clear" w:color="auto" w:fill="FFFFFF" w:themeFill="background1"/>
          </w:tcPr>
          <w:p w14:paraId="3DBB8845" w14:textId="43204522" w:rsidR="0079765A" w:rsidRPr="005348E2" w:rsidRDefault="0079765A" w:rsidP="005348E2">
            <w:pPr>
              <w:pStyle w:val="a3"/>
              <w:spacing w:after="0"/>
              <w:ind w:left="0"/>
              <w:jc w:val="both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</w:rPr>
              <w:t>Προτεινόμενη Βιβλιογραφία:</w:t>
            </w:r>
          </w:p>
        </w:tc>
        <w:tc>
          <w:tcPr>
            <w:tcW w:w="5977" w:type="dxa"/>
            <w:gridSpan w:val="5"/>
            <w:shd w:val="clear" w:color="auto" w:fill="FFFFFF" w:themeFill="background1"/>
          </w:tcPr>
          <w:p w14:paraId="7C3B7996" w14:textId="77777777" w:rsidR="0079765A" w:rsidRDefault="00DC427B" w:rsidP="00205345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Σημειώσεις μαθήματος</w:t>
            </w:r>
          </w:p>
          <w:p w14:paraId="10B47B3D" w14:textId="77777777" w:rsidR="009D095E" w:rsidRDefault="009D095E" w:rsidP="00205345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p w14:paraId="76E87D7E" w14:textId="77777777" w:rsidR="009D095E" w:rsidRDefault="009D095E" w:rsidP="00205345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p w14:paraId="05EFC13E" w14:textId="7390825F" w:rsidR="009D095E" w:rsidRPr="005348E2" w:rsidRDefault="009D095E" w:rsidP="00205345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</w:tr>
      <w:bookmarkEnd w:id="0"/>
    </w:tbl>
    <w:p w14:paraId="4C069D0F" w14:textId="77777777" w:rsidR="00716498" w:rsidRPr="001841B9" w:rsidRDefault="00716498">
      <w:pPr>
        <w:rPr>
          <w:rFonts w:asciiTheme="minorHAnsi" w:hAnsiTheme="minorHAnsi" w:cstheme="minorHAnsi"/>
          <w:sz w:val="22"/>
          <w:szCs w:val="22"/>
          <w:lang w:val="el-GR"/>
        </w:rPr>
      </w:pPr>
    </w:p>
    <w:sectPr w:rsidR="00716498" w:rsidRPr="001841B9" w:rsidSect="00534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69A8"/>
    <w:multiLevelType w:val="hybridMultilevel"/>
    <w:tmpl w:val="E0606C24"/>
    <w:lvl w:ilvl="0" w:tplc="4D6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649E"/>
    <w:multiLevelType w:val="hybridMultilevel"/>
    <w:tmpl w:val="C94E4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61C72">
      <w:numFmt w:val="bullet"/>
      <w:lvlText w:val="•"/>
      <w:lvlJc w:val="left"/>
      <w:pPr>
        <w:ind w:left="1440" w:hanging="360"/>
      </w:pPr>
      <w:rPr>
        <w:rFonts w:ascii="Cambria" w:eastAsia="Times New Roman" w:hAnsi="Cambria" w:cstheme="minorHAns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212C"/>
    <w:multiLevelType w:val="hybridMultilevel"/>
    <w:tmpl w:val="ABA44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F179A"/>
    <w:multiLevelType w:val="hybridMultilevel"/>
    <w:tmpl w:val="39EA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6EEA53E2"/>
    <w:multiLevelType w:val="hybridMultilevel"/>
    <w:tmpl w:val="E356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24A37"/>
    <w:multiLevelType w:val="hybridMultilevel"/>
    <w:tmpl w:val="AB960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715D8"/>
    <w:multiLevelType w:val="hybridMultilevel"/>
    <w:tmpl w:val="740699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1E5B26"/>
    <w:multiLevelType w:val="hybridMultilevel"/>
    <w:tmpl w:val="1056FF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943836">
    <w:abstractNumId w:val="4"/>
  </w:num>
  <w:num w:numId="2" w16cid:durableId="454711972">
    <w:abstractNumId w:val="0"/>
  </w:num>
  <w:num w:numId="3" w16cid:durableId="520893786">
    <w:abstractNumId w:val="5"/>
  </w:num>
  <w:num w:numId="4" w16cid:durableId="426193354">
    <w:abstractNumId w:val="7"/>
  </w:num>
  <w:num w:numId="5" w16cid:durableId="1694500699">
    <w:abstractNumId w:val="2"/>
  </w:num>
  <w:num w:numId="6" w16cid:durableId="1651473001">
    <w:abstractNumId w:val="3"/>
  </w:num>
  <w:num w:numId="7" w16cid:durableId="1837727520">
    <w:abstractNumId w:val="6"/>
  </w:num>
  <w:num w:numId="8" w16cid:durableId="1832284130">
    <w:abstractNumId w:val="1"/>
  </w:num>
  <w:num w:numId="9" w16cid:durableId="1461992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5A"/>
    <w:rsid w:val="000819AB"/>
    <w:rsid w:val="000F5DF6"/>
    <w:rsid w:val="001039CA"/>
    <w:rsid w:val="00183D6F"/>
    <w:rsid w:val="001841B9"/>
    <w:rsid w:val="00205345"/>
    <w:rsid w:val="002F578F"/>
    <w:rsid w:val="00360598"/>
    <w:rsid w:val="005348E2"/>
    <w:rsid w:val="00550392"/>
    <w:rsid w:val="005A2603"/>
    <w:rsid w:val="005B56DD"/>
    <w:rsid w:val="00716498"/>
    <w:rsid w:val="0079765A"/>
    <w:rsid w:val="007D382B"/>
    <w:rsid w:val="008159D7"/>
    <w:rsid w:val="008729BA"/>
    <w:rsid w:val="00877657"/>
    <w:rsid w:val="008B21CE"/>
    <w:rsid w:val="009D095E"/>
    <w:rsid w:val="009F5A5A"/>
    <w:rsid w:val="00B959CA"/>
    <w:rsid w:val="00C85FEC"/>
    <w:rsid w:val="00CC18DD"/>
    <w:rsid w:val="00CC4EC0"/>
    <w:rsid w:val="00CE00D4"/>
    <w:rsid w:val="00D27B4E"/>
    <w:rsid w:val="00DC427B"/>
    <w:rsid w:val="00E83044"/>
    <w:rsid w:val="00F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FBE"/>
  <w15:chartTrackingRefBased/>
  <w15:docId w15:val="{707A0EE3-23D8-4BF4-8892-DB4177F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customStyle="1" w:styleId="TableGrid3">
    <w:name w:val="Table Grid3"/>
    <w:uiPriority w:val="99"/>
    <w:rsid w:val="007976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DELIZISI EFTICHIA</dc:creator>
  <cp:keywords/>
  <dc:description/>
  <cp:lastModifiedBy>KOROMILI ASIMENIA</cp:lastModifiedBy>
  <cp:revision>2</cp:revision>
  <dcterms:created xsi:type="dcterms:W3CDTF">2024-10-09T06:57:00Z</dcterms:created>
  <dcterms:modified xsi:type="dcterms:W3CDTF">2024-10-09T06:57:00Z</dcterms:modified>
</cp:coreProperties>
</file>